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971B" w14:textId="531CBD76" w:rsidR="00536800" w:rsidRDefault="00000000">
      <w:pPr>
        <w:tabs>
          <w:tab w:val="center" w:pos="1549"/>
          <w:tab w:val="center" w:pos="3608"/>
          <w:tab w:val="center" w:pos="4328"/>
          <w:tab w:val="center" w:pos="5048"/>
          <w:tab w:val="center" w:pos="5768"/>
          <w:tab w:val="center" w:pos="6488"/>
          <w:tab w:val="center" w:pos="7209"/>
          <w:tab w:val="center" w:pos="7929"/>
          <w:tab w:val="right" w:pos="10521"/>
        </w:tabs>
        <w:spacing w:after="4" w:line="262" w:lineRule="auto"/>
        <w:ind w:left="-331" w:firstLine="0"/>
      </w:pPr>
      <w:r>
        <w:rPr>
          <w:rFonts w:ascii="Calibri" w:eastAsia="Calibri" w:hAnsi="Calibri" w:cs="Calibri"/>
          <w:sz w:val="22"/>
        </w:rPr>
        <w:t xml:space="preserve">  </w:t>
      </w:r>
      <w:r w:rsidR="005C1809">
        <w:rPr>
          <w:rFonts w:ascii="Calibri" w:eastAsia="Calibri" w:hAnsi="Calibri" w:cs="Calibri"/>
          <w:sz w:val="22"/>
        </w:rPr>
        <w:t xml:space="preserve">     </w:t>
      </w:r>
      <w:r>
        <w:rPr>
          <w:b/>
        </w:rPr>
        <w:t xml:space="preserve">Ozaukee County Fair – Cedarburg, WI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July </w:t>
      </w:r>
      <w:r w:rsidR="00BB39C4">
        <w:rPr>
          <w:b/>
        </w:rPr>
        <w:t>29</w:t>
      </w:r>
      <w:r>
        <w:rPr>
          <w:b/>
        </w:rPr>
        <w:t xml:space="preserve">-August </w:t>
      </w:r>
      <w:r w:rsidR="00BB39C4">
        <w:rPr>
          <w:b/>
        </w:rPr>
        <w:t>2</w:t>
      </w:r>
      <w:r>
        <w:rPr>
          <w:b/>
        </w:rPr>
        <w:t>, 202</w:t>
      </w:r>
      <w:r w:rsidR="00BB39C4">
        <w:rPr>
          <w:b/>
        </w:rPr>
        <w:t>6</w:t>
      </w:r>
      <w:r>
        <w:t xml:space="preserve"> </w:t>
      </w:r>
    </w:p>
    <w:p w14:paraId="76D3A260" w14:textId="4156C966" w:rsidR="00536800" w:rsidRDefault="00000000">
      <w:pPr>
        <w:tabs>
          <w:tab w:val="center" w:pos="4328"/>
          <w:tab w:val="center" w:pos="5048"/>
          <w:tab w:val="center" w:pos="5768"/>
          <w:tab w:val="center" w:pos="6488"/>
          <w:tab w:val="center" w:pos="7209"/>
          <w:tab w:val="center" w:pos="7929"/>
          <w:tab w:val="center" w:pos="9505"/>
        </w:tabs>
        <w:spacing w:after="38" w:line="262" w:lineRule="auto"/>
        <w:ind w:left="-1" w:firstLine="0"/>
      </w:pPr>
      <w:r>
        <w:rPr>
          <w:b/>
        </w:rPr>
        <w:t xml:space="preserve">Ozaukee County Agricultural Society, Sponsors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sidR="00862844">
        <w:rPr>
          <w:b/>
        </w:rPr>
        <w:t xml:space="preserve">     </w:t>
      </w:r>
      <w:r>
        <w:rPr>
          <w:b/>
        </w:rPr>
        <w:t xml:space="preserve">Page 3 of 4   Exhibitor </w:t>
      </w:r>
      <w:r>
        <w:t xml:space="preserve"> </w:t>
      </w:r>
    </w:p>
    <w:p w14:paraId="3009263A" w14:textId="77777777" w:rsidR="00536800" w:rsidRDefault="00000000">
      <w:pPr>
        <w:pStyle w:val="Heading1"/>
        <w:pBdr>
          <w:top w:val="none" w:sz="0" w:space="0" w:color="auto"/>
          <w:left w:val="none" w:sz="0" w:space="0" w:color="auto"/>
          <w:bottom w:val="none" w:sz="0" w:space="0" w:color="auto"/>
          <w:right w:val="none" w:sz="0" w:space="0" w:color="auto"/>
        </w:pBdr>
        <w:spacing w:after="185"/>
        <w:ind w:right="1359"/>
      </w:pPr>
      <w:r>
        <w:t xml:space="preserve">Rules and Regulations   </w:t>
      </w:r>
      <w:r>
        <w:rPr>
          <w:b w:val="0"/>
        </w:rPr>
        <w:t xml:space="preserve"> </w:t>
      </w:r>
      <w:r>
        <w:t xml:space="preserve"> </w:t>
      </w:r>
    </w:p>
    <w:p w14:paraId="6A0C4188" w14:textId="52365F5C" w:rsidR="00536800" w:rsidRDefault="00000000">
      <w:pPr>
        <w:ind w:left="-5"/>
      </w:pPr>
      <w:r>
        <w:rPr>
          <w:b/>
        </w:rPr>
        <w:t xml:space="preserve">Contract:  </w:t>
      </w:r>
      <w:r>
        <w:t>Exhibitor agrees to conduct privilege granted by this contract without infringement upon the rights of other</w:t>
      </w:r>
      <w:r w:rsidR="00A55847">
        <w:t>s</w:t>
      </w:r>
      <w:r>
        <w:t xml:space="preserve">; </w:t>
      </w:r>
      <w:r>
        <w:rPr>
          <w:u w:val="single" w:color="000000"/>
        </w:rPr>
        <w:t>not to handle or sell any</w:t>
      </w:r>
      <w:r>
        <w:t xml:space="preserve"> </w:t>
      </w:r>
      <w:r>
        <w:rPr>
          <w:u w:val="single" w:color="000000"/>
        </w:rPr>
        <w:t>commodity on the Ozaukee County Fair site other than that expressly stipulated in the contract and will confine all operations to the space and</w:t>
      </w:r>
      <w:r>
        <w:t xml:space="preserve"> </w:t>
      </w:r>
      <w:r>
        <w:rPr>
          <w:u w:val="single" w:color="000000"/>
        </w:rPr>
        <w:t>privilege as herein set out.</w:t>
      </w:r>
      <w:r>
        <w:t xml:space="preserve">  This contract, or any part thereof, cannot be assigned or otherwise disposed of without the written endorsement of the Ozaukee County Agricultural Society upon the face of the same.  Subletting of any part of the space herein is not permissible.      </w:t>
      </w:r>
    </w:p>
    <w:p w14:paraId="3089A14B" w14:textId="77777777" w:rsidR="006E4646" w:rsidRDefault="00000000">
      <w:pPr>
        <w:ind w:left="-5"/>
      </w:pPr>
      <w:r>
        <w:t xml:space="preserve">Exhibitor agrees to leave the premises and property covered by this contract in the same conditions as when exhibitor took possession, including regularly putting large recycling into the dumpsters provided and pouring cooking oil into barrels provided.  </w:t>
      </w:r>
      <w:r w:rsidR="00544F45">
        <w:t xml:space="preserve">Premises must be completely cleaned and cleared within 48 hours after the close of the fair.  </w:t>
      </w:r>
      <w:r>
        <w:t xml:space="preserve"> Exhibitors may not conduct activity of any kind that leads to congestion of aisle traffic or disturbs neighboring exhibitors.  Exhibitor agrees to keep advertising and solicitation within your contracted space.</w:t>
      </w:r>
      <w:r w:rsidR="00544F45">
        <w:t xml:space="preserve"> </w:t>
      </w:r>
    </w:p>
    <w:p w14:paraId="0A3DDCA3" w14:textId="08805A9B" w:rsidR="00070DAC" w:rsidRDefault="006E4646">
      <w:pPr>
        <w:ind w:left="-5"/>
      </w:pPr>
      <w:r>
        <w:t xml:space="preserve">Non-Profit Vendors:  Non-Profit Vendors have the option to choose the non-profit rate.  That rate covers a 10 x 10 space.  The location is at the discretion of the Ozaukee County Agricultural Society.  Any additional vendor space is at the </w:t>
      </w:r>
      <w:r w:rsidR="00540CF3">
        <w:t>appropriate</w:t>
      </w:r>
      <w:r>
        <w:t xml:space="preserve"> cost.</w:t>
      </w:r>
      <w:r w:rsidR="00544F45">
        <w:t xml:space="preserve"> </w:t>
      </w:r>
    </w:p>
    <w:p w14:paraId="733ADCAA" w14:textId="32E062FF" w:rsidR="00536800" w:rsidRDefault="00070DAC">
      <w:pPr>
        <w:ind w:left="-5"/>
      </w:pPr>
      <w:r>
        <w:t xml:space="preserve">All Vendors (Exhibitors) must be in compliance and in good standing with the State (DOR) and Federal (IRS) Government. </w:t>
      </w:r>
    </w:p>
    <w:p w14:paraId="343052EE" w14:textId="77777777" w:rsidR="00536800" w:rsidRDefault="00000000">
      <w:pPr>
        <w:spacing w:after="99"/>
        <w:ind w:left="-5" w:right="693"/>
      </w:pPr>
      <w:r>
        <w:t xml:space="preserve">The Ozaukee County Agricultural Society reserves the right to assign booth location, and will take into account the preference, if any, of the exhibitor.   </w:t>
      </w:r>
    </w:p>
    <w:p w14:paraId="3CEA40F7" w14:textId="563C923D" w:rsidR="00536800" w:rsidRDefault="00000000">
      <w:pPr>
        <w:pBdr>
          <w:top w:val="single" w:sz="16" w:space="0" w:color="000000"/>
          <w:left w:val="single" w:sz="16" w:space="0" w:color="000000"/>
          <w:bottom w:val="single" w:sz="16" w:space="0" w:color="000000"/>
          <w:right w:val="single" w:sz="16" w:space="0" w:color="000000"/>
        </w:pBdr>
        <w:spacing w:after="0" w:line="303" w:lineRule="auto"/>
        <w:ind w:left="0" w:right="326" w:firstLine="0"/>
      </w:pPr>
      <w:r>
        <w:t xml:space="preserve">Commercial Exhibit Hours:  Set-Up Days – </w:t>
      </w:r>
      <w:r w:rsidR="007C3524">
        <w:t xml:space="preserve">Mon &amp; Tues: 8:00 a.m. to 8:00 p.m.  </w:t>
      </w:r>
      <w:r>
        <w:t xml:space="preserve">Exhibits ready to open at 12:00 (NOON) on Wed.                                </w:t>
      </w:r>
      <w:r w:rsidR="007C3524">
        <w:t xml:space="preserve">Hours:  Wednesday:  Noon – 10:00 pm   </w:t>
      </w:r>
      <w:r>
        <w:t xml:space="preserve">Thursday through Saturday:  10:00 am to 10:00 pm             Sunday:   10:00 am to 6:00 pm   </w:t>
      </w:r>
    </w:p>
    <w:p w14:paraId="01CB08AB" w14:textId="74726661" w:rsidR="00536800" w:rsidRDefault="00E75116">
      <w:pPr>
        <w:pBdr>
          <w:top w:val="single" w:sz="16" w:space="0" w:color="000000"/>
          <w:left w:val="single" w:sz="16" w:space="0" w:color="000000"/>
          <w:bottom w:val="single" w:sz="16" w:space="0" w:color="000000"/>
          <w:right w:val="single" w:sz="16" w:space="0" w:color="000000"/>
        </w:pBdr>
        <w:spacing w:after="36" w:line="259" w:lineRule="auto"/>
        <w:ind w:left="0" w:right="326" w:firstLine="0"/>
        <w:jc w:val="center"/>
      </w:pPr>
      <w:r>
        <w:rPr>
          <w:b/>
        </w:rPr>
        <w:t xml:space="preserve">Outside Vendors may open early or stay open late but  </w:t>
      </w:r>
      <w:r>
        <w:t xml:space="preserve">  </w:t>
      </w:r>
    </w:p>
    <w:p w14:paraId="65183FCA" w14:textId="77777777" w:rsidR="00536800" w:rsidRDefault="00000000">
      <w:pPr>
        <w:pStyle w:val="Heading1"/>
        <w:ind w:right="326"/>
      </w:pPr>
      <w:r>
        <w:t xml:space="preserve">All vendors including Food &amp; Drink Stands must stop selling by 11:30 pm each night </w:t>
      </w:r>
      <w:r>
        <w:rPr>
          <w:b w:val="0"/>
        </w:rPr>
        <w:t xml:space="preserve">  </w:t>
      </w:r>
    </w:p>
    <w:p w14:paraId="6E542703" w14:textId="58B30075" w:rsidR="00536800" w:rsidRDefault="00000000">
      <w:pPr>
        <w:spacing w:after="92"/>
        <w:ind w:left="-5"/>
      </w:pPr>
      <w:r>
        <w:rPr>
          <w:b/>
        </w:rPr>
        <w:t>**Deadlines for 202</w:t>
      </w:r>
      <w:r w:rsidR="006E4646">
        <w:rPr>
          <w:b/>
        </w:rPr>
        <w:t>6</w:t>
      </w:r>
      <w:r>
        <w:rPr>
          <w:b/>
        </w:rPr>
        <w:t xml:space="preserve">** </w:t>
      </w:r>
      <w:r>
        <w:t>To reserve your prior space (if available); the signed contract, temporary event seller’s permit and security deposit or down payment must be postmarked no later than April 15, 202</w:t>
      </w:r>
      <w:r w:rsidR="006E4646">
        <w:t>6</w:t>
      </w:r>
      <w:r>
        <w:t xml:space="preserve">.  Proof of Insurance along with the total invoiced amount must be paid in full on or before July 15th or your space will be forfeited. </w:t>
      </w:r>
      <w:r>
        <w:rPr>
          <w:b/>
          <w:i/>
          <w:u w:val="single" w:color="000000"/>
        </w:rPr>
        <w:t>A $</w:t>
      </w:r>
      <w:r w:rsidR="006E4646">
        <w:rPr>
          <w:b/>
          <w:i/>
          <w:u w:val="single" w:color="000000"/>
        </w:rPr>
        <w:t>5</w:t>
      </w:r>
      <w:r>
        <w:rPr>
          <w:b/>
          <w:i/>
          <w:u w:val="single" w:color="000000"/>
        </w:rPr>
        <w:t>0.00 fee will be charged for all returned checks</w:t>
      </w:r>
      <w:r>
        <w:t xml:space="preserve">.   </w:t>
      </w:r>
      <w:r>
        <w:rPr>
          <w:b/>
          <w:u w:val="single" w:color="000000"/>
        </w:rPr>
        <w:t>No personal or business checks will</w:t>
      </w:r>
      <w:r>
        <w:rPr>
          <w:b/>
        </w:rPr>
        <w:t xml:space="preserve"> </w:t>
      </w:r>
      <w:r>
        <w:t xml:space="preserve">  </w:t>
      </w:r>
    </w:p>
    <w:p w14:paraId="2D698DE2" w14:textId="77777777" w:rsidR="00536800" w:rsidRDefault="00000000" w:rsidP="00951176">
      <w:pPr>
        <w:spacing w:after="23" w:line="259" w:lineRule="auto"/>
        <w:ind w:left="0" w:firstLine="0"/>
      </w:pPr>
      <w:r>
        <w:rPr>
          <w:b/>
          <w:u w:val="single" w:color="000000"/>
        </w:rPr>
        <w:t>be accepted after July 15.  You may only pay with cash, money order or cashier’s check after July 15.</w:t>
      </w:r>
      <w:r>
        <w:t xml:space="preserve">   </w:t>
      </w:r>
    </w:p>
    <w:p w14:paraId="4574F13E" w14:textId="77777777" w:rsidR="00536800" w:rsidRDefault="00000000">
      <w:pPr>
        <w:spacing w:after="0" w:line="259" w:lineRule="auto"/>
        <w:ind w:left="29" w:firstLine="0"/>
      </w:pPr>
      <w:r>
        <w:rPr>
          <w:b/>
        </w:rPr>
        <w:t xml:space="preserve"> </w:t>
      </w:r>
      <w:r>
        <w:t xml:space="preserve">  </w:t>
      </w:r>
    </w:p>
    <w:p w14:paraId="32579EB5" w14:textId="77777777" w:rsidR="00536800" w:rsidRDefault="00000000">
      <w:pPr>
        <w:ind w:left="-5"/>
      </w:pPr>
      <w:r>
        <w:rPr>
          <w:b/>
        </w:rPr>
        <w:t xml:space="preserve">Insurance and Liability:  </w:t>
      </w:r>
      <w:r>
        <w:t xml:space="preserve">The Exhibitor warrants that they have in effect and shall maintain for the period of the agreement for the mutual benefit of both parties a policy of general public liability insurance against claims for personal injury or death or damage to property occurring upon, in or about the herein rented premises, in limits of not less than $1,000,000.  It is the responsibility of the Exhibitor to provide the Ozaukee County Agricultural Society listed as “additional insured” including the CG2010 Form for the period of the agreement </w:t>
      </w:r>
      <w:r>
        <w:rPr>
          <w:u w:val="single" w:color="000000"/>
        </w:rPr>
        <w:t>by July 1</w:t>
      </w:r>
      <w:r>
        <w:rPr>
          <w:vertAlign w:val="superscript"/>
        </w:rPr>
        <w:t>.</w:t>
      </w:r>
      <w:r>
        <w:t xml:space="preserve">  Also, any exhibitors on the south end of the grounds must also list the “Cedarburg Firemen’s Park, Inc” as an additional insured.  Exhibitors are responsible for loss of liability from theft, fire, storm damage, or vandalism for the display, materials and exhibit</w:t>
      </w:r>
      <w:r>
        <w:rPr>
          <w:b/>
          <w:u w:val="single" w:color="000000"/>
        </w:rPr>
        <w:t>.  Proof of Liability insurance</w:t>
      </w:r>
      <w:r>
        <w:rPr>
          <w:b/>
        </w:rPr>
        <w:t xml:space="preserve"> </w:t>
      </w:r>
      <w:r>
        <w:rPr>
          <w:b/>
          <w:u w:val="single" w:color="000000"/>
        </w:rPr>
        <w:t>including</w:t>
      </w:r>
      <w:r>
        <w:rPr>
          <w:b/>
        </w:rPr>
        <w:t xml:space="preserve"> </w:t>
      </w:r>
      <w:r>
        <w:rPr>
          <w:b/>
          <w:u w:val="single" w:color="000000"/>
        </w:rPr>
        <w:t>the CG 2010 Form must be received by the Ozaukee County Agricultural Society before any set-up may begin.  Insurance is</w:t>
      </w:r>
      <w:r>
        <w:rPr>
          <w:b/>
        </w:rPr>
        <w:t xml:space="preserve"> </w:t>
      </w:r>
      <w:r>
        <w:rPr>
          <w:b/>
          <w:u w:val="single" w:color="000000"/>
        </w:rPr>
        <w:t>not</w:t>
      </w:r>
      <w:r>
        <w:rPr>
          <w:b/>
        </w:rPr>
        <w:t xml:space="preserve"> </w:t>
      </w:r>
      <w:r>
        <w:rPr>
          <w:b/>
          <w:u w:val="single" w:color="000000"/>
        </w:rPr>
        <w:t>available through the Ozaukee County Agricultural Society.</w:t>
      </w:r>
      <w:r>
        <w:rPr>
          <w:b/>
        </w:rPr>
        <w:t xml:space="preserve">  </w:t>
      </w:r>
      <w:r>
        <w:t xml:space="preserve">  </w:t>
      </w:r>
    </w:p>
    <w:p w14:paraId="66704EA8" w14:textId="77777777" w:rsidR="00536800" w:rsidRDefault="00000000">
      <w:pPr>
        <w:spacing w:after="23"/>
        <w:ind w:left="-5"/>
      </w:pPr>
      <w:r>
        <w:rPr>
          <w:b/>
        </w:rPr>
        <w:t>Security Deposit or Down Payment:</w:t>
      </w:r>
      <w:r>
        <w:t xml:space="preserve">  For all commercial exhibitors, the $100 deposit check is required to ensure that the booth is kept open and manned all Commercial Exhibit hours during the fair including until 6:00 pm on Sunday.  NO ITEMS ARE TO BE REMOVED before that time.  The security deposit will be distributed after 6:00 pm, if the booth remains open for business until 6:00 p. m.  Once space is reserved and stand or exhibit is set-up, all monies are fully earned and non-refundable.   </w:t>
      </w:r>
    </w:p>
    <w:p w14:paraId="7D86791D" w14:textId="77777777" w:rsidR="00536800" w:rsidRDefault="00000000">
      <w:pPr>
        <w:spacing w:after="28"/>
        <w:ind w:left="-5"/>
      </w:pPr>
      <w:r>
        <w:t xml:space="preserve">NOTE:  $100.00 check is a down payment for all food vendors.   </w:t>
      </w:r>
    </w:p>
    <w:p w14:paraId="2AE157EE" w14:textId="77777777" w:rsidR="00536800" w:rsidRDefault="00000000">
      <w:pPr>
        <w:ind w:left="-5"/>
      </w:pPr>
      <w:r>
        <w:t xml:space="preserve">$100.00 check must be received before space will be held.  Payment must be made in full before set-up can begin. </w:t>
      </w:r>
      <w:r>
        <w:rPr>
          <w:b/>
        </w:rPr>
        <w:t xml:space="preserve">  </w:t>
      </w:r>
      <w:r>
        <w:t xml:space="preserve">  </w:t>
      </w:r>
    </w:p>
    <w:p w14:paraId="21F70BD2" w14:textId="77777777" w:rsidR="00536800" w:rsidRDefault="00000000">
      <w:pPr>
        <w:spacing w:after="25"/>
        <w:ind w:left="-5"/>
      </w:pPr>
      <w:r>
        <w:rPr>
          <w:b/>
        </w:rPr>
        <w:t>Parking &amp; Auto Passes:</w:t>
      </w:r>
      <w:r>
        <w:t xml:space="preserve">  One free auto pass will be distributed per rented space.  The passes will allow you to park in the parking lots located </w:t>
      </w:r>
      <w:proofErr w:type="gramStart"/>
      <w:r>
        <w:t>at  the</w:t>
      </w:r>
      <w:proofErr w:type="gramEnd"/>
      <w:r>
        <w:t xml:space="preserve"> South end of the fairgrounds (gate 1).  Additional passes for that lot can be purchased online.  Passes are good for the length of the fair and are transferable.  All Parking in the North Lot is Reserved.     </w:t>
      </w:r>
    </w:p>
    <w:p w14:paraId="1D8D4046" w14:textId="77777777" w:rsidR="00536800" w:rsidRDefault="00000000">
      <w:pPr>
        <w:spacing w:after="32" w:line="262" w:lineRule="auto"/>
        <w:ind w:left="9"/>
      </w:pPr>
      <w:r>
        <w:rPr>
          <w:b/>
        </w:rPr>
        <w:t xml:space="preserve">RESERVED PARKING SPACES CAN ONLY BE PURCHASED ONLINE. NOTICE OF DATE AVAILABLE WILL BE SENT VIA </w:t>
      </w:r>
      <w:r>
        <w:t xml:space="preserve"> </w:t>
      </w:r>
    </w:p>
    <w:p w14:paraId="4EE76DC2" w14:textId="77777777" w:rsidR="00536800" w:rsidRDefault="00000000">
      <w:pPr>
        <w:spacing w:after="180" w:line="262" w:lineRule="auto"/>
        <w:ind w:left="9"/>
      </w:pPr>
      <w:r>
        <w:rPr>
          <w:b/>
        </w:rPr>
        <w:t xml:space="preserve">EMAIL. </w:t>
      </w:r>
      <w:r>
        <w:t xml:space="preserve">     </w:t>
      </w:r>
    </w:p>
    <w:p w14:paraId="1F6A8B63" w14:textId="77777777" w:rsidR="00536800" w:rsidRDefault="00000000">
      <w:pPr>
        <w:spacing w:after="22"/>
        <w:ind w:left="-5"/>
      </w:pPr>
      <w:r>
        <w:t xml:space="preserve">Only vehicles ABSOLUTELY needed to hold inventory will be allowed to remain in the display area during normal exhibit hours, this is subject to availability.  </w:t>
      </w:r>
      <w:r>
        <w:rPr>
          <w:b/>
        </w:rPr>
        <w:t xml:space="preserve">These vehicles will be assessed a rental fee on the same basis as the regular exhibit rental fee.     </w:t>
      </w:r>
      <w:r>
        <w:t xml:space="preserve">  </w:t>
      </w:r>
    </w:p>
    <w:p w14:paraId="10E281D2" w14:textId="77777777" w:rsidR="005746F3" w:rsidRDefault="005746F3" w:rsidP="005746F3">
      <w:pPr>
        <w:spacing w:after="220"/>
        <w:ind w:left="-5"/>
        <w:jc w:val="right"/>
      </w:pPr>
      <w:r>
        <w:lastRenderedPageBreak/>
        <w:t>Page 4 of 4</w:t>
      </w:r>
    </w:p>
    <w:p w14:paraId="165CACC6" w14:textId="77777777" w:rsidR="005746F3" w:rsidRDefault="005746F3">
      <w:pPr>
        <w:ind w:left="-5"/>
      </w:pPr>
    </w:p>
    <w:p w14:paraId="6BAF5B5A" w14:textId="541A314C" w:rsidR="009806DF" w:rsidRDefault="00000000" w:rsidP="005746F3">
      <w:pPr>
        <w:ind w:left="-5"/>
      </w:pPr>
      <w:r>
        <w:t>No vehicles are to be driven in the exhibitor area of the fairgrounds after 10:00 am.  This includes deliveries and exhibitor vehicles.   After 10:00 a</w:t>
      </w:r>
      <w:r w:rsidR="005746F3">
        <w:t>.</w:t>
      </w:r>
      <w:r>
        <w:t>m</w:t>
      </w:r>
      <w:r w:rsidR="005746F3">
        <w:t>.</w:t>
      </w:r>
      <w:r>
        <w:t xml:space="preserve">, vehicles will need to be parked in the outlying designated parking areas and the materials carted in.  </w:t>
      </w:r>
      <w:bookmarkStart w:id="0" w:name="_Hlk213422288"/>
    </w:p>
    <w:bookmarkEnd w:id="0"/>
    <w:p w14:paraId="159A879E" w14:textId="799B5680" w:rsidR="00536800" w:rsidRDefault="00000000" w:rsidP="005746F3">
      <w:pPr>
        <w:spacing w:after="220"/>
      </w:pPr>
      <w:r>
        <w:t xml:space="preserve">Overnight campers on far south end are not provided power for air conditioners.  There are 110-volt power outlets only – on a first come, first serve basis. Air conditioners, if used, must be powered by </w:t>
      </w:r>
      <w:r>
        <w:rPr>
          <w:u w:val="single" w:color="000000"/>
        </w:rPr>
        <w:t>your own electric generators</w:t>
      </w:r>
      <w:r>
        <w:t xml:space="preserve">.  Potable water is not provided - you must be self </w:t>
      </w:r>
      <w:r w:rsidR="00852FC3">
        <w:t>-</w:t>
      </w:r>
      <w:r>
        <w:t xml:space="preserve">contained and must have your water tank filled prior to arriving. A sanitary dump site for campers is provided near the center of the fairgrounds; there is no charge for its use.   </w:t>
      </w:r>
    </w:p>
    <w:p w14:paraId="64517E9B" w14:textId="77777777" w:rsidR="00536800" w:rsidRDefault="00000000">
      <w:pPr>
        <w:spacing w:after="4" w:line="262" w:lineRule="auto"/>
        <w:ind w:left="9"/>
      </w:pPr>
      <w:r>
        <w:rPr>
          <w:b/>
        </w:rPr>
        <w:t xml:space="preserve">We reserve the right to restrict amplified or loud music. </w:t>
      </w:r>
      <w:r>
        <w:t xml:space="preserve">  </w:t>
      </w:r>
    </w:p>
    <w:p w14:paraId="2572E1B8" w14:textId="2EED0D6C" w:rsidR="00536800" w:rsidRDefault="00536800">
      <w:pPr>
        <w:spacing w:after="0" w:line="259" w:lineRule="auto"/>
        <w:ind w:left="0" w:firstLine="0"/>
        <w:jc w:val="right"/>
      </w:pPr>
    </w:p>
    <w:p w14:paraId="434A086A" w14:textId="77777777" w:rsidR="00536800" w:rsidRDefault="00000000">
      <w:pPr>
        <w:spacing w:after="36" w:line="259" w:lineRule="auto"/>
        <w:ind w:firstLine="0"/>
      </w:pPr>
      <w:r>
        <w:rPr>
          <w:b/>
        </w:rPr>
        <w:t xml:space="preserve"> </w:t>
      </w:r>
    </w:p>
    <w:p w14:paraId="0A31A9AC" w14:textId="77777777" w:rsidR="00536800" w:rsidRDefault="00000000">
      <w:pPr>
        <w:spacing w:after="4" w:line="262" w:lineRule="auto"/>
        <w:ind w:left="9"/>
      </w:pPr>
      <w:r>
        <w:rPr>
          <w:b/>
        </w:rPr>
        <w:t xml:space="preserve">For Security Reasons, the Fair Office does not keep extra currency on site. </w:t>
      </w:r>
      <w:r>
        <w:t xml:space="preserve">  </w:t>
      </w:r>
    </w:p>
    <w:p w14:paraId="2E46D2D3" w14:textId="77777777" w:rsidR="00536800" w:rsidRDefault="00000000">
      <w:pPr>
        <w:spacing w:after="4" w:line="262" w:lineRule="auto"/>
        <w:ind w:left="9"/>
      </w:pPr>
      <w:r>
        <w:rPr>
          <w:b/>
        </w:rPr>
        <w:t>We reserve the right to restrict the sale or distribution of any item deemed inappropriate by the Ozaukee County Agricultural Society and Law Enforcement Authorities.  This includes, but is not limited to, the sale of guns, alcohol and knives.</w:t>
      </w:r>
      <w:r>
        <w:t xml:space="preserve"> Any questions or special considerations should be referred to: Space Chairman Mark or Amy Matter at 8330 Pleasant Valley Rd, Saukville, WI  53080   </w:t>
      </w:r>
      <w:r>
        <w:rPr>
          <w:color w:val="0563C1"/>
          <w:u w:val="single" w:color="0563C1"/>
        </w:rPr>
        <w:t>markfmatter@aol.com</w:t>
      </w:r>
      <w:r>
        <w:t xml:space="preserve"> or </w:t>
      </w:r>
      <w:r>
        <w:rPr>
          <w:color w:val="0563C1"/>
          <w:u w:val="single" w:color="0563C1"/>
        </w:rPr>
        <w:t>amymatter@yahoo.com</w:t>
      </w:r>
      <w:r>
        <w:t xml:space="preserve">     </w:t>
      </w:r>
    </w:p>
    <w:sectPr w:rsidR="00536800" w:rsidSect="008270B7">
      <w:pgSz w:w="12240" w:h="15840" w:code="1"/>
      <w:pgMar w:top="1483" w:right="1382" w:bottom="1627" w:left="3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00"/>
    <w:rsid w:val="000108DB"/>
    <w:rsid w:val="00070DAC"/>
    <w:rsid w:val="002B3A2A"/>
    <w:rsid w:val="00384A1F"/>
    <w:rsid w:val="003A67A9"/>
    <w:rsid w:val="004E6A39"/>
    <w:rsid w:val="00536800"/>
    <w:rsid w:val="00540CF3"/>
    <w:rsid w:val="00544F45"/>
    <w:rsid w:val="005746F3"/>
    <w:rsid w:val="005C1809"/>
    <w:rsid w:val="006852B5"/>
    <w:rsid w:val="006E4646"/>
    <w:rsid w:val="007C3524"/>
    <w:rsid w:val="008270B7"/>
    <w:rsid w:val="00852FC3"/>
    <w:rsid w:val="00862844"/>
    <w:rsid w:val="00951176"/>
    <w:rsid w:val="009524A6"/>
    <w:rsid w:val="009806DF"/>
    <w:rsid w:val="00A06A5C"/>
    <w:rsid w:val="00A55847"/>
    <w:rsid w:val="00B602C7"/>
    <w:rsid w:val="00BB39C4"/>
    <w:rsid w:val="00C47A85"/>
    <w:rsid w:val="00D34493"/>
    <w:rsid w:val="00D43872"/>
    <w:rsid w:val="00E75116"/>
    <w:rsid w:val="00E9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E5A1"/>
  <w15:docId w15:val="{1330BE18-3B92-4EBF-8325-D55F7919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1" w:line="266" w:lineRule="auto"/>
      <w:ind w:left="10" w:hanging="10"/>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pBdr>
        <w:top w:val="single" w:sz="16" w:space="0" w:color="000000"/>
        <w:left w:val="single" w:sz="16" w:space="0" w:color="000000"/>
        <w:bottom w:val="single" w:sz="16" w:space="0" w:color="000000"/>
        <w:right w:val="single" w:sz="16" w:space="0" w:color="000000"/>
      </w:pBdr>
      <w:spacing w:after="140" w:line="259" w:lineRule="auto"/>
      <w:ind w:right="533"/>
      <w:jc w:val="center"/>
      <w:outlineLvl w:val="0"/>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Matter</dc:creator>
  <cp:keywords/>
  <cp:lastModifiedBy>Amy Matter</cp:lastModifiedBy>
  <cp:revision>7</cp:revision>
  <cp:lastPrinted>2025-06-16T15:46:00Z</cp:lastPrinted>
  <dcterms:created xsi:type="dcterms:W3CDTF">2025-11-07T21:24:00Z</dcterms:created>
  <dcterms:modified xsi:type="dcterms:W3CDTF">2026-02-05T21:18:00Z</dcterms:modified>
</cp:coreProperties>
</file>